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177" w:rsidRPr="00192177" w:rsidRDefault="00192177" w:rsidP="00D75CA1">
      <w:pPr>
        <w:spacing w:after="120"/>
        <w:rPr>
          <w:b/>
        </w:rPr>
      </w:pPr>
      <w:r w:rsidRPr="00192177">
        <w:rPr>
          <w:b/>
        </w:rPr>
        <w:t xml:space="preserve">Zona: </w:t>
      </w:r>
    </w:p>
    <w:tbl>
      <w:tblPr>
        <w:tblStyle w:val="Tablaconcuadrcula"/>
        <w:tblW w:w="0" w:type="auto"/>
        <w:jc w:val="center"/>
        <w:tblLook w:val="04A0"/>
      </w:tblPr>
      <w:tblGrid>
        <w:gridCol w:w="3260"/>
        <w:gridCol w:w="1700"/>
        <w:gridCol w:w="6"/>
        <w:gridCol w:w="2260"/>
        <w:gridCol w:w="2924"/>
        <w:gridCol w:w="2357"/>
        <w:gridCol w:w="1713"/>
      </w:tblGrid>
      <w:tr w:rsidR="00240A87" w:rsidRPr="00192177" w:rsidTr="00240A87">
        <w:trPr>
          <w:tblHeader/>
          <w:jc w:val="center"/>
        </w:trPr>
        <w:tc>
          <w:tcPr>
            <w:tcW w:w="3260" w:type="dxa"/>
            <w:vAlign w:val="center"/>
          </w:tcPr>
          <w:p w:rsidR="00192177" w:rsidRPr="00240A87" w:rsidRDefault="00AC22BB" w:rsidP="00AC22BB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 xml:space="preserve">Descripción del problema a resolver </w:t>
            </w:r>
          </w:p>
        </w:tc>
        <w:tc>
          <w:tcPr>
            <w:tcW w:w="1706" w:type="dxa"/>
            <w:gridSpan w:val="2"/>
            <w:vAlign w:val="center"/>
          </w:tcPr>
          <w:p w:rsidR="00192177" w:rsidRPr="00240A87" w:rsidRDefault="0019217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Localización</w:t>
            </w:r>
            <w:r w:rsidR="00240A87" w:rsidRPr="00240A87">
              <w:rPr>
                <w:rFonts w:ascii="Arial" w:hAnsi="Arial" w:cs="Arial"/>
                <w:b/>
                <w:sz w:val="24"/>
                <w:szCs w:val="24"/>
              </w:rPr>
              <w:t xml:space="preserve"> exacta</w:t>
            </w:r>
          </w:p>
        </w:tc>
        <w:tc>
          <w:tcPr>
            <w:tcW w:w="2260" w:type="dxa"/>
            <w:vAlign w:val="center"/>
          </w:tcPr>
          <w:p w:rsidR="00192177" w:rsidRPr="00240A87" w:rsidRDefault="00240A8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Causas</w:t>
            </w:r>
          </w:p>
        </w:tc>
        <w:tc>
          <w:tcPr>
            <w:tcW w:w="2924" w:type="dxa"/>
            <w:vAlign w:val="center"/>
          </w:tcPr>
          <w:p w:rsidR="00192177" w:rsidRPr="00240A87" w:rsidRDefault="00240A87" w:rsidP="00240A8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Impacto/consecuencias</w:t>
            </w:r>
          </w:p>
        </w:tc>
        <w:tc>
          <w:tcPr>
            <w:tcW w:w="2357" w:type="dxa"/>
            <w:vAlign w:val="center"/>
          </w:tcPr>
          <w:p w:rsidR="00192177" w:rsidRPr="00240A87" w:rsidRDefault="00240A8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A87">
              <w:rPr>
                <w:rFonts w:ascii="Arial" w:hAnsi="Arial" w:cs="Arial"/>
                <w:b/>
                <w:sz w:val="24"/>
                <w:szCs w:val="24"/>
              </w:rPr>
              <w:t>Posible solución</w:t>
            </w:r>
          </w:p>
        </w:tc>
        <w:tc>
          <w:tcPr>
            <w:tcW w:w="1713" w:type="dxa"/>
            <w:vAlign w:val="center"/>
          </w:tcPr>
          <w:p w:rsidR="00192177" w:rsidRPr="00240A87" w:rsidRDefault="00192177" w:rsidP="00192177">
            <w:pPr>
              <w:tabs>
                <w:tab w:val="left" w:pos="125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40A87">
              <w:rPr>
                <w:rFonts w:ascii="Arial" w:hAnsi="Arial" w:cs="Arial"/>
                <w:b/>
                <w:sz w:val="20"/>
                <w:szCs w:val="20"/>
              </w:rPr>
              <w:t>Enumere según la importancia</w:t>
            </w:r>
          </w:p>
        </w:tc>
      </w:tr>
      <w:tr w:rsidR="00240A87" w:rsidRPr="00192177" w:rsidTr="003A0F7F">
        <w:trPr>
          <w:trHeight w:val="7564"/>
          <w:jc w:val="center"/>
        </w:trPr>
        <w:tc>
          <w:tcPr>
            <w:tcW w:w="3260" w:type="dxa"/>
            <w:tcBorders>
              <w:bottom w:val="single" w:sz="4" w:space="0" w:color="auto"/>
            </w:tcBorders>
          </w:tcPr>
          <w:p w:rsidR="00240A87" w:rsidRPr="003A0F7F" w:rsidRDefault="00240A87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924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13" w:type="dxa"/>
            <w:tcBorders>
              <w:bottom w:val="single" w:sz="4" w:space="0" w:color="auto"/>
            </w:tcBorders>
          </w:tcPr>
          <w:p w:rsidR="00240A87" w:rsidRPr="00192177" w:rsidRDefault="00240A87">
            <w:pPr>
              <w:rPr>
                <w:sz w:val="28"/>
                <w:szCs w:val="28"/>
              </w:rPr>
            </w:pPr>
          </w:p>
        </w:tc>
      </w:tr>
    </w:tbl>
    <w:p w:rsidR="003A0F7F" w:rsidRDefault="003A0F7F"/>
    <w:p w:rsidR="00192177" w:rsidRDefault="003A0F7F" w:rsidP="002A00A2">
      <w:pPr>
        <w:spacing w:after="0"/>
        <w:jc w:val="center"/>
        <w:rPr>
          <w:b/>
          <w:sz w:val="28"/>
          <w:szCs w:val="28"/>
        </w:rPr>
      </w:pPr>
      <w:r>
        <w:br w:type="page"/>
      </w:r>
      <w:r w:rsidR="00FB48B6">
        <w:rPr>
          <w:b/>
          <w:sz w:val="28"/>
          <w:szCs w:val="28"/>
        </w:rPr>
        <w:lastRenderedPageBreak/>
        <w:t>GUÍA METODOLÓGICA</w:t>
      </w:r>
    </w:p>
    <w:p w:rsidR="003A0F7F" w:rsidRDefault="003A0F7F" w:rsidP="00022BE5">
      <w:pPr>
        <w:spacing w:after="0" w:line="240" w:lineRule="auto"/>
        <w:jc w:val="center"/>
        <w:rPr>
          <w:b/>
          <w:sz w:val="28"/>
          <w:szCs w:val="28"/>
        </w:rPr>
      </w:pPr>
    </w:p>
    <w:p w:rsidR="00CC36E8" w:rsidRDefault="00A93CE8" w:rsidP="00022BE5">
      <w:pPr>
        <w:spacing w:after="0" w:line="240" w:lineRule="auto"/>
        <w:jc w:val="both"/>
        <w:rPr>
          <w:rFonts w:cs="Arial"/>
          <w:sz w:val="26"/>
          <w:szCs w:val="26"/>
        </w:rPr>
      </w:pPr>
      <w:r w:rsidRPr="007324C4">
        <w:rPr>
          <w:rFonts w:cs="Arial"/>
          <w:b/>
          <w:sz w:val="26"/>
          <w:szCs w:val="26"/>
        </w:rPr>
        <w:t>Zona:</w:t>
      </w:r>
      <w:r>
        <w:rPr>
          <w:rFonts w:cs="Arial"/>
          <w:b/>
          <w:sz w:val="26"/>
          <w:szCs w:val="26"/>
        </w:rPr>
        <w:t xml:space="preserve"> </w:t>
      </w:r>
      <w:r w:rsidR="00F7159E">
        <w:rPr>
          <w:rFonts w:cs="Arial"/>
          <w:sz w:val="26"/>
          <w:szCs w:val="26"/>
        </w:rPr>
        <w:t>Escriba la zona donde</w:t>
      </w:r>
      <w:r w:rsidR="00B84391">
        <w:rPr>
          <w:rFonts w:cs="Arial"/>
          <w:sz w:val="26"/>
          <w:szCs w:val="26"/>
        </w:rPr>
        <w:t xml:space="preserve"> reside o tiene interés, de acuerdo a la siguiente </w:t>
      </w:r>
      <w:r w:rsidR="00CC36E8">
        <w:rPr>
          <w:rFonts w:cs="Arial"/>
          <w:sz w:val="26"/>
          <w:szCs w:val="26"/>
        </w:rPr>
        <w:t>sectorización</w:t>
      </w:r>
      <w:r w:rsidR="00B84391">
        <w:rPr>
          <w:rFonts w:cs="Arial"/>
          <w:sz w:val="26"/>
          <w:szCs w:val="26"/>
        </w:rPr>
        <w:t xml:space="preserve">: </w:t>
      </w:r>
    </w:p>
    <w:p w:rsidR="00553229" w:rsidRPr="00CC36E8" w:rsidRDefault="009F5F33" w:rsidP="00CC36E8">
      <w:pPr>
        <w:spacing w:after="0" w:line="240" w:lineRule="auto"/>
        <w:ind w:left="284"/>
        <w:jc w:val="both"/>
        <w:rPr>
          <w:rFonts w:cs="Arial"/>
          <w:sz w:val="26"/>
          <w:szCs w:val="26"/>
        </w:rPr>
      </w:pPr>
      <w:r w:rsidRPr="00CC36E8">
        <w:rPr>
          <w:rFonts w:cs="Arial"/>
          <w:b/>
          <w:sz w:val="26"/>
          <w:szCs w:val="26"/>
        </w:rPr>
        <w:t xml:space="preserve">Norte: </w:t>
      </w:r>
      <w:r w:rsidRPr="00CC36E8">
        <w:rPr>
          <w:rFonts w:cs="Arial"/>
          <w:sz w:val="26"/>
          <w:szCs w:val="26"/>
        </w:rPr>
        <w:t xml:space="preserve">barrios </w:t>
      </w:r>
      <w:r w:rsidR="00A845F1" w:rsidRPr="00CC36E8">
        <w:rPr>
          <w:rFonts w:cs="Arial"/>
          <w:sz w:val="26"/>
          <w:szCs w:val="26"/>
        </w:rPr>
        <w:t>Belalcázar, Guayaquil, Bretaña, Alameda, Junín, Manuel María Buenaventura, Santa Mónica Belalcázar y Aranjuez</w:t>
      </w:r>
      <w:r w:rsidRPr="00CC36E8">
        <w:rPr>
          <w:rFonts w:cs="Arial"/>
          <w:sz w:val="26"/>
          <w:szCs w:val="26"/>
        </w:rPr>
        <w:t xml:space="preserve">. </w:t>
      </w:r>
    </w:p>
    <w:p w:rsidR="00553229" w:rsidRPr="00CC36E8" w:rsidRDefault="009F5F33" w:rsidP="00CC36E8">
      <w:pPr>
        <w:spacing w:after="0" w:line="240" w:lineRule="auto"/>
        <w:ind w:left="284"/>
        <w:jc w:val="both"/>
        <w:rPr>
          <w:rFonts w:cs="Arial"/>
          <w:sz w:val="26"/>
          <w:szCs w:val="26"/>
        </w:rPr>
      </w:pPr>
      <w:r w:rsidRPr="00CC36E8">
        <w:rPr>
          <w:rFonts w:cs="Arial"/>
          <w:b/>
          <w:sz w:val="26"/>
          <w:szCs w:val="26"/>
        </w:rPr>
        <w:t xml:space="preserve">Centro: </w:t>
      </w:r>
      <w:r w:rsidR="00A845F1" w:rsidRPr="00CC36E8">
        <w:rPr>
          <w:rFonts w:cs="Arial"/>
          <w:sz w:val="26"/>
          <w:szCs w:val="26"/>
        </w:rPr>
        <w:t xml:space="preserve">barrios San Fernando </w:t>
      </w:r>
      <w:r w:rsidR="002A00A2" w:rsidRPr="00CC36E8">
        <w:rPr>
          <w:rFonts w:cs="Arial"/>
          <w:sz w:val="26"/>
          <w:szCs w:val="26"/>
        </w:rPr>
        <w:t>Nuevo</w:t>
      </w:r>
      <w:r w:rsidR="00A845F1" w:rsidRPr="00CC36E8">
        <w:rPr>
          <w:rFonts w:cs="Arial"/>
          <w:sz w:val="26"/>
          <w:szCs w:val="26"/>
        </w:rPr>
        <w:t xml:space="preserve">, Tres de Julio, El Cedro, </w:t>
      </w:r>
      <w:proofErr w:type="spellStart"/>
      <w:r w:rsidR="00A845F1" w:rsidRPr="00CC36E8">
        <w:rPr>
          <w:rFonts w:cs="Arial"/>
          <w:sz w:val="26"/>
          <w:szCs w:val="26"/>
        </w:rPr>
        <w:t>Champagnat</w:t>
      </w:r>
      <w:proofErr w:type="spellEnd"/>
      <w:r w:rsidR="00A845F1" w:rsidRPr="00CC36E8">
        <w:rPr>
          <w:rFonts w:cs="Arial"/>
          <w:sz w:val="26"/>
          <w:szCs w:val="26"/>
        </w:rPr>
        <w:t>, Eucarístico</w:t>
      </w:r>
      <w:r w:rsidR="00553229" w:rsidRPr="00CC36E8">
        <w:rPr>
          <w:rFonts w:cs="Arial"/>
          <w:sz w:val="26"/>
          <w:szCs w:val="26"/>
        </w:rPr>
        <w:t xml:space="preserve">, Urbanización Tequendama y El </w:t>
      </w:r>
      <w:proofErr w:type="spellStart"/>
      <w:r w:rsidR="00553229" w:rsidRPr="00CC36E8">
        <w:rPr>
          <w:rFonts w:cs="Arial"/>
          <w:sz w:val="26"/>
          <w:szCs w:val="26"/>
        </w:rPr>
        <w:t>Lido</w:t>
      </w:r>
      <w:proofErr w:type="spellEnd"/>
      <w:r w:rsidR="00A845F1" w:rsidRPr="00CC36E8">
        <w:rPr>
          <w:rFonts w:cs="Arial"/>
          <w:sz w:val="26"/>
          <w:szCs w:val="26"/>
        </w:rPr>
        <w:t>.</w:t>
      </w:r>
      <w:r w:rsidR="007324C4" w:rsidRPr="00CC36E8">
        <w:rPr>
          <w:rFonts w:cs="Arial"/>
          <w:sz w:val="26"/>
          <w:szCs w:val="26"/>
        </w:rPr>
        <w:t xml:space="preserve"> </w:t>
      </w:r>
    </w:p>
    <w:p w:rsidR="00553229" w:rsidRPr="00CC36E8" w:rsidRDefault="009F5F33" w:rsidP="00CC36E8">
      <w:pPr>
        <w:spacing w:after="0" w:line="240" w:lineRule="auto"/>
        <w:ind w:left="284"/>
        <w:jc w:val="both"/>
        <w:rPr>
          <w:rFonts w:cs="Arial"/>
          <w:sz w:val="26"/>
          <w:szCs w:val="26"/>
        </w:rPr>
      </w:pPr>
      <w:r w:rsidRPr="00CC36E8">
        <w:rPr>
          <w:rFonts w:cs="Arial"/>
          <w:b/>
          <w:sz w:val="26"/>
          <w:szCs w:val="26"/>
        </w:rPr>
        <w:t xml:space="preserve">Oriente-Sur: </w:t>
      </w:r>
      <w:r w:rsidR="00422ACD" w:rsidRPr="00CC36E8">
        <w:rPr>
          <w:rFonts w:cs="Arial"/>
          <w:sz w:val="26"/>
          <w:szCs w:val="26"/>
        </w:rPr>
        <w:t xml:space="preserve">Los </w:t>
      </w:r>
      <w:proofErr w:type="spellStart"/>
      <w:r w:rsidR="00422ACD" w:rsidRPr="00CC36E8">
        <w:rPr>
          <w:rFonts w:cs="Arial"/>
          <w:sz w:val="26"/>
          <w:szCs w:val="26"/>
        </w:rPr>
        <w:t>Cámbulos</w:t>
      </w:r>
      <w:proofErr w:type="spellEnd"/>
      <w:r w:rsidR="00422ACD" w:rsidRPr="00CC36E8">
        <w:rPr>
          <w:rFonts w:cs="Arial"/>
          <w:sz w:val="26"/>
          <w:szCs w:val="26"/>
        </w:rPr>
        <w:t>, Urbanización Militar y Nueva Tequendama</w:t>
      </w:r>
      <w:r w:rsidR="00422024" w:rsidRPr="00CC36E8">
        <w:rPr>
          <w:rFonts w:cs="Arial"/>
          <w:sz w:val="26"/>
          <w:szCs w:val="26"/>
        </w:rPr>
        <w:t xml:space="preserve">. </w:t>
      </w:r>
    </w:p>
    <w:p w:rsidR="009F5F33" w:rsidRPr="00CC36E8" w:rsidRDefault="00422024" w:rsidP="00CC36E8">
      <w:pPr>
        <w:spacing w:after="0" w:line="240" w:lineRule="auto"/>
        <w:ind w:left="284"/>
        <w:jc w:val="both"/>
        <w:rPr>
          <w:rFonts w:cs="Arial"/>
          <w:b/>
          <w:sz w:val="26"/>
          <w:szCs w:val="26"/>
        </w:rPr>
      </w:pPr>
      <w:r w:rsidRPr="00CC36E8">
        <w:rPr>
          <w:rFonts w:cs="Arial"/>
          <w:b/>
          <w:sz w:val="26"/>
          <w:szCs w:val="26"/>
        </w:rPr>
        <w:t xml:space="preserve">Occidente: </w:t>
      </w:r>
      <w:r w:rsidRPr="00CC36E8">
        <w:rPr>
          <w:rFonts w:cs="Arial"/>
          <w:sz w:val="26"/>
          <w:szCs w:val="26"/>
        </w:rPr>
        <w:t>Unidad Deportiva</w:t>
      </w:r>
      <w:r w:rsidR="00553229" w:rsidRPr="00CC36E8">
        <w:rPr>
          <w:rFonts w:cs="Arial"/>
          <w:sz w:val="26"/>
          <w:szCs w:val="26"/>
        </w:rPr>
        <w:t xml:space="preserve"> Alberto Galindo, Plaza de Toros</w:t>
      </w:r>
      <w:r w:rsidRPr="00CC36E8">
        <w:rPr>
          <w:rFonts w:cs="Arial"/>
          <w:sz w:val="26"/>
          <w:szCs w:val="26"/>
        </w:rPr>
        <w:t>, Unidad Residencial Santiago de Cali</w:t>
      </w:r>
      <w:r w:rsidR="00DD1DD4" w:rsidRPr="00CC36E8">
        <w:rPr>
          <w:rFonts w:cs="Arial"/>
          <w:sz w:val="26"/>
          <w:szCs w:val="26"/>
        </w:rPr>
        <w:t xml:space="preserve"> y</w:t>
      </w:r>
      <w:r w:rsidR="00553229" w:rsidRPr="00CC36E8">
        <w:rPr>
          <w:rFonts w:cs="Arial"/>
          <w:sz w:val="26"/>
          <w:szCs w:val="26"/>
        </w:rPr>
        <w:t xml:space="preserve"> Unidad Residencial El Coliseo</w:t>
      </w:r>
      <w:r w:rsidRPr="00CC36E8">
        <w:rPr>
          <w:rFonts w:cs="Arial"/>
          <w:sz w:val="26"/>
          <w:szCs w:val="26"/>
        </w:rPr>
        <w:t>.</w:t>
      </w:r>
    </w:p>
    <w:p w:rsidR="009F5F33" w:rsidRDefault="009F5F33" w:rsidP="00022BE5">
      <w:pPr>
        <w:spacing w:after="0" w:line="240" w:lineRule="auto"/>
        <w:jc w:val="both"/>
        <w:rPr>
          <w:rFonts w:cs="Arial"/>
          <w:b/>
          <w:sz w:val="26"/>
          <w:szCs w:val="26"/>
        </w:rPr>
      </w:pPr>
    </w:p>
    <w:p w:rsidR="003A0F7F" w:rsidRPr="00022BE5" w:rsidRDefault="003A0F7F" w:rsidP="00022BE5">
      <w:pPr>
        <w:spacing w:after="0" w:line="240" w:lineRule="auto"/>
        <w:jc w:val="both"/>
        <w:rPr>
          <w:rFonts w:cs="Arial"/>
          <w:sz w:val="26"/>
          <w:szCs w:val="26"/>
        </w:rPr>
      </w:pPr>
      <w:r w:rsidRPr="00022BE5">
        <w:rPr>
          <w:rFonts w:cs="Arial"/>
          <w:b/>
          <w:sz w:val="26"/>
          <w:szCs w:val="26"/>
        </w:rPr>
        <w:t xml:space="preserve">Descripción del problema a resolver: </w:t>
      </w:r>
      <w:r w:rsidRPr="00022BE5">
        <w:rPr>
          <w:rFonts w:cs="Arial"/>
          <w:sz w:val="26"/>
          <w:szCs w:val="26"/>
        </w:rPr>
        <w:t xml:space="preserve">en esta columna se deben incluir aquellos aspectos relacionados con el territorio que actualmente generen malestar o inconvenientes </w:t>
      </w:r>
      <w:r w:rsidR="00022BE5" w:rsidRPr="00022BE5">
        <w:rPr>
          <w:rFonts w:cs="Arial"/>
          <w:sz w:val="26"/>
          <w:szCs w:val="26"/>
        </w:rPr>
        <w:t>para la comunidad d</w:t>
      </w:r>
      <w:r w:rsidRPr="00022BE5">
        <w:rPr>
          <w:rFonts w:cs="Arial"/>
          <w:sz w:val="26"/>
          <w:szCs w:val="26"/>
        </w:rPr>
        <w:t xml:space="preserve">el sector donde se localizan. </w:t>
      </w:r>
    </w:p>
    <w:p w:rsidR="00022BE5" w:rsidRPr="00022BE5" w:rsidRDefault="00022BE5" w:rsidP="00022BE5">
      <w:pPr>
        <w:spacing w:after="0" w:line="240" w:lineRule="auto"/>
        <w:jc w:val="both"/>
        <w:rPr>
          <w:rFonts w:cs="Arial"/>
          <w:sz w:val="26"/>
          <w:szCs w:val="26"/>
        </w:rPr>
      </w:pPr>
    </w:p>
    <w:p w:rsidR="00022BE5" w:rsidRDefault="00022BE5" w:rsidP="00022BE5">
      <w:pPr>
        <w:spacing w:after="0" w:line="240" w:lineRule="auto"/>
        <w:jc w:val="both"/>
        <w:rPr>
          <w:rFonts w:cs="Arial"/>
          <w:sz w:val="26"/>
          <w:szCs w:val="26"/>
        </w:rPr>
      </w:pPr>
      <w:r w:rsidRPr="00022BE5">
        <w:rPr>
          <w:rFonts w:cs="Arial"/>
          <w:b/>
          <w:sz w:val="26"/>
          <w:szCs w:val="26"/>
        </w:rPr>
        <w:t xml:space="preserve">Localización exacta: </w:t>
      </w:r>
      <w:r w:rsidRPr="00022BE5">
        <w:rPr>
          <w:rFonts w:cs="Arial"/>
          <w:sz w:val="26"/>
          <w:szCs w:val="26"/>
        </w:rPr>
        <w:t xml:space="preserve">en esta columna deben incluirse los detalles necesarios para la ubicación correcta del sector donde se desarrolla el </w:t>
      </w:r>
      <w:r>
        <w:rPr>
          <w:rFonts w:cs="Arial"/>
          <w:sz w:val="26"/>
          <w:szCs w:val="26"/>
        </w:rPr>
        <w:t>problema a resolver</w:t>
      </w:r>
      <w:r w:rsidRPr="00022BE5">
        <w:rPr>
          <w:rFonts w:cs="Arial"/>
          <w:sz w:val="26"/>
          <w:szCs w:val="26"/>
        </w:rPr>
        <w:t xml:space="preserve"> (dirección, barrio, señalizaciones, etc.).</w:t>
      </w:r>
    </w:p>
    <w:p w:rsidR="00022BE5" w:rsidRPr="00022BE5" w:rsidRDefault="00022BE5" w:rsidP="00022BE5">
      <w:pPr>
        <w:spacing w:after="0" w:line="240" w:lineRule="auto"/>
        <w:jc w:val="both"/>
        <w:rPr>
          <w:rFonts w:cs="Arial"/>
          <w:sz w:val="26"/>
          <w:szCs w:val="26"/>
        </w:rPr>
      </w:pPr>
    </w:p>
    <w:p w:rsidR="00022BE5" w:rsidRDefault="00022BE5" w:rsidP="00022BE5">
      <w:pPr>
        <w:spacing w:after="0" w:line="240" w:lineRule="auto"/>
        <w:jc w:val="both"/>
        <w:rPr>
          <w:sz w:val="26"/>
          <w:szCs w:val="26"/>
        </w:rPr>
      </w:pPr>
      <w:r w:rsidRPr="00022BE5">
        <w:rPr>
          <w:b/>
          <w:sz w:val="26"/>
          <w:szCs w:val="26"/>
        </w:rPr>
        <w:t>Causas: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en esta columna deben describirse las razones por las cuales se origina el problema a resolver. </w:t>
      </w:r>
    </w:p>
    <w:p w:rsidR="00022BE5" w:rsidRDefault="00022BE5" w:rsidP="00022BE5">
      <w:pPr>
        <w:spacing w:after="0" w:line="240" w:lineRule="auto"/>
        <w:jc w:val="both"/>
        <w:rPr>
          <w:sz w:val="26"/>
          <w:szCs w:val="26"/>
        </w:rPr>
      </w:pPr>
    </w:p>
    <w:p w:rsidR="00022BE5" w:rsidRDefault="00022BE5" w:rsidP="00022BE5">
      <w:pPr>
        <w:spacing w:after="0" w:line="24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Impacto/Consecuencias: </w:t>
      </w:r>
      <w:r>
        <w:rPr>
          <w:sz w:val="26"/>
          <w:szCs w:val="26"/>
        </w:rPr>
        <w:t>en esta columna deben ir los efectos que se derivan del problema a resolver.</w:t>
      </w:r>
    </w:p>
    <w:p w:rsidR="00022BE5" w:rsidRDefault="00022BE5" w:rsidP="00022BE5">
      <w:pPr>
        <w:spacing w:after="0" w:line="240" w:lineRule="auto"/>
        <w:jc w:val="both"/>
        <w:rPr>
          <w:sz w:val="26"/>
          <w:szCs w:val="26"/>
        </w:rPr>
      </w:pPr>
    </w:p>
    <w:p w:rsidR="00022BE5" w:rsidRDefault="00022BE5" w:rsidP="00022BE5">
      <w:pPr>
        <w:spacing w:after="0" w:line="24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Posible solución: </w:t>
      </w:r>
      <w:r w:rsidR="00746965">
        <w:rPr>
          <w:sz w:val="26"/>
          <w:szCs w:val="26"/>
        </w:rPr>
        <w:t>en esta columna deben describirse las acciones que se consideran necesarias para la efectiva solución del problema.</w:t>
      </w:r>
    </w:p>
    <w:p w:rsidR="00746965" w:rsidRDefault="00746965" w:rsidP="00022BE5">
      <w:pPr>
        <w:spacing w:after="0" w:line="240" w:lineRule="auto"/>
        <w:jc w:val="both"/>
        <w:rPr>
          <w:sz w:val="26"/>
          <w:szCs w:val="26"/>
        </w:rPr>
      </w:pPr>
    </w:p>
    <w:p w:rsidR="00746965" w:rsidRPr="00022BE5" w:rsidRDefault="00746965" w:rsidP="00022BE5">
      <w:pPr>
        <w:spacing w:after="0" w:line="24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Enumere según importancia: </w:t>
      </w:r>
      <w:r w:rsidRPr="00746965">
        <w:rPr>
          <w:sz w:val="26"/>
          <w:szCs w:val="26"/>
        </w:rPr>
        <w:t>l</w:t>
      </w:r>
      <w:r>
        <w:rPr>
          <w:sz w:val="26"/>
          <w:szCs w:val="26"/>
        </w:rPr>
        <w:t xml:space="preserve">uego de identificar los problemas a resolver en el territorio, estos se deben jerarquizar según la prioridad para la comunidad, enumerándolos de 1 en adelante, siendo 1 el de mayor importancia. </w:t>
      </w:r>
      <w:r w:rsidR="008F0C83">
        <w:rPr>
          <w:sz w:val="26"/>
          <w:szCs w:val="26"/>
        </w:rPr>
        <w:t xml:space="preserve">Esto con el fin de priorizar los proyectos de intervención en el territorio de la Unidad de Planificación. </w:t>
      </w:r>
    </w:p>
    <w:p w:rsidR="003A0F7F" w:rsidRDefault="003A0F7F" w:rsidP="00022BE5">
      <w:pPr>
        <w:spacing w:after="0"/>
        <w:rPr>
          <w:b/>
        </w:rPr>
      </w:pPr>
    </w:p>
    <w:p w:rsidR="003A0F7F" w:rsidRPr="00FB48B6" w:rsidRDefault="00FB48B6" w:rsidP="00FB48B6">
      <w:pPr>
        <w:jc w:val="both"/>
        <w:rPr>
          <w:sz w:val="24"/>
          <w:szCs w:val="24"/>
        </w:rPr>
      </w:pPr>
      <w:r w:rsidRPr="00FB48B6">
        <w:rPr>
          <w:b/>
          <w:sz w:val="24"/>
          <w:szCs w:val="24"/>
        </w:rPr>
        <w:t>Recuerde:</w:t>
      </w:r>
      <w:r w:rsidRPr="00FB48B6">
        <w:rPr>
          <w:sz w:val="24"/>
          <w:szCs w:val="24"/>
        </w:rPr>
        <w:t xml:space="preserve"> este proceso se realiza con miras a generar apropiación y reflexión en torno al ordenamiento territorial del municipio y promover la participación activa por parte de la ciudadanía caleña, lo cual resulta determinante para la construcción colectiva de la ciudad que todos queremos, incorporando el saber de la comunidad y el conocimiento de su territorio en el desarrollo y visión a </w:t>
      </w:r>
      <w:r>
        <w:rPr>
          <w:sz w:val="24"/>
          <w:szCs w:val="24"/>
        </w:rPr>
        <w:t xml:space="preserve">corto, </w:t>
      </w:r>
      <w:r w:rsidRPr="00FB48B6">
        <w:rPr>
          <w:sz w:val="24"/>
          <w:szCs w:val="24"/>
        </w:rPr>
        <w:t xml:space="preserve">mediano </w:t>
      </w:r>
      <w:r w:rsidR="003D3307">
        <w:rPr>
          <w:sz w:val="24"/>
          <w:szCs w:val="24"/>
        </w:rPr>
        <w:t xml:space="preserve">y largo </w:t>
      </w:r>
      <w:r w:rsidRPr="00FB48B6">
        <w:rPr>
          <w:sz w:val="24"/>
          <w:szCs w:val="24"/>
        </w:rPr>
        <w:t>plazo de su entorno</w:t>
      </w:r>
      <w:r w:rsidR="003D3307">
        <w:rPr>
          <w:sz w:val="24"/>
          <w:szCs w:val="24"/>
        </w:rPr>
        <w:t>.</w:t>
      </w:r>
    </w:p>
    <w:sectPr w:rsidR="003A0F7F" w:rsidRPr="00FB48B6" w:rsidSect="00192177">
      <w:headerReference w:type="default" r:id="rId6"/>
      <w:footerReference w:type="default" r:id="rId7"/>
      <w:pgSz w:w="16838" w:h="11906" w:orient="landscape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358" w:rsidRDefault="003D5358" w:rsidP="00364348">
      <w:pPr>
        <w:spacing w:after="0" w:line="240" w:lineRule="auto"/>
      </w:pPr>
      <w:r>
        <w:separator/>
      </w:r>
    </w:p>
  </w:endnote>
  <w:endnote w:type="continuationSeparator" w:id="0">
    <w:p w:rsidR="003D5358" w:rsidRDefault="003D5358" w:rsidP="00364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F7F" w:rsidRPr="003A0F7F" w:rsidRDefault="003A0F7F">
    <w:pPr>
      <w:pStyle w:val="Piedepgina"/>
      <w:rPr>
        <w:sz w:val="18"/>
        <w:szCs w:val="18"/>
        <w:lang w:val="es-ES"/>
      </w:rPr>
    </w:pPr>
    <w:r w:rsidRPr="003A0F7F">
      <w:rPr>
        <w:sz w:val="18"/>
        <w:szCs w:val="18"/>
        <w:lang w:val="es-ES"/>
      </w:rPr>
      <w:t xml:space="preserve">Este documento es propiedad de la Administración Municipal de Santiago de Cali. Prohibida su alteración o modificación por cualquier medio, sin previa autorización del Alcalde.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358" w:rsidRDefault="003D5358" w:rsidP="00364348">
      <w:pPr>
        <w:spacing w:after="0" w:line="240" w:lineRule="auto"/>
      </w:pPr>
      <w:r>
        <w:separator/>
      </w:r>
    </w:p>
  </w:footnote>
  <w:footnote w:type="continuationSeparator" w:id="0">
    <w:p w:rsidR="003D5358" w:rsidRDefault="003D5358" w:rsidP="00364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A87" w:rsidRDefault="00364348" w:rsidP="003A0F7F">
    <w:pPr>
      <w:spacing w:after="0" w:line="240" w:lineRule="auto"/>
      <w:jc w:val="center"/>
      <w:rPr>
        <w:b/>
      </w:rPr>
    </w:pPr>
    <w:r w:rsidRPr="00192177">
      <w:rPr>
        <w:b/>
      </w:rPr>
      <w:t xml:space="preserve">Matriz </w:t>
    </w:r>
    <w:r w:rsidR="00240A87">
      <w:rPr>
        <w:b/>
      </w:rPr>
      <w:t xml:space="preserve">de participación ciudadana </w:t>
    </w:r>
    <w:r w:rsidRPr="00192177">
      <w:rPr>
        <w:b/>
      </w:rPr>
      <w:t xml:space="preserve">para </w:t>
    </w:r>
    <w:r w:rsidR="00240A87">
      <w:rPr>
        <w:b/>
      </w:rPr>
      <w:t>definir</w:t>
    </w:r>
    <w:r w:rsidRPr="00192177">
      <w:rPr>
        <w:b/>
      </w:rPr>
      <w:t xml:space="preserve"> proyectos</w:t>
    </w:r>
    <w:r w:rsidR="00240A87">
      <w:rPr>
        <w:b/>
      </w:rPr>
      <w:t xml:space="preserve"> y programas</w:t>
    </w:r>
    <w:r w:rsidRPr="00192177">
      <w:rPr>
        <w:b/>
      </w:rPr>
      <w:t xml:space="preserve"> zonales </w:t>
    </w:r>
    <w:r w:rsidR="00240A87">
      <w:rPr>
        <w:b/>
      </w:rPr>
      <w:t xml:space="preserve">y locales </w:t>
    </w:r>
  </w:p>
  <w:p w:rsidR="00364348" w:rsidRPr="002A00A2" w:rsidRDefault="00240A87" w:rsidP="002A00A2">
    <w:pPr>
      <w:spacing w:after="0" w:line="240" w:lineRule="auto"/>
      <w:jc w:val="center"/>
      <w:rPr>
        <w:b/>
      </w:rPr>
    </w:pPr>
    <w:r>
      <w:rPr>
        <w:b/>
      </w:rPr>
      <w:t xml:space="preserve"> </w:t>
    </w:r>
    <w:r w:rsidR="00364348" w:rsidRPr="00192177">
      <w:rPr>
        <w:b/>
      </w:rPr>
      <w:t>Unidad de Planificación</w:t>
    </w:r>
    <w:r>
      <w:rPr>
        <w:b/>
      </w:rPr>
      <w:t xml:space="preserve"> Urbana 10</w:t>
    </w:r>
    <w:r w:rsidR="00364348" w:rsidRPr="00192177">
      <w:rPr>
        <w:b/>
      </w:rPr>
      <w:t xml:space="preserve"> Estadio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44A"/>
    <w:rsid w:val="00022BE5"/>
    <w:rsid w:val="000D344A"/>
    <w:rsid w:val="00192177"/>
    <w:rsid w:val="00240A87"/>
    <w:rsid w:val="002A00A2"/>
    <w:rsid w:val="00364348"/>
    <w:rsid w:val="003A0F7F"/>
    <w:rsid w:val="003D3307"/>
    <w:rsid w:val="003D5358"/>
    <w:rsid w:val="00422024"/>
    <w:rsid w:val="00422ACD"/>
    <w:rsid w:val="00553229"/>
    <w:rsid w:val="007324C4"/>
    <w:rsid w:val="00746965"/>
    <w:rsid w:val="007E29FE"/>
    <w:rsid w:val="008F0C83"/>
    <w:rsid w:val="009F5F33"/>
    <w:rsid w:val="00A845F1"/>
    <w:rsid w:val="00A93CE8"/>
    <w:rsid w:val="00AC22BB"/>
    <w:rsid w:val="00B84391"/>
    <w:rsid w:val="00CC36E8"/>
    <w:rsid w:val="00D41F3A"/>
    <w:rsid w:val="00D42E39"/>
    <w:rsid w:val="00D75CA1"/>
    <w:rsid w:val="00DD1DD4"/>
    <w:rsid w:val="00F02497"/>
    <w:rsid w:val="00F70884"/>
    <w:rsid w:val="00F7159E"/>
    <w:rsid w:val="00FB48B6"/>
    <w:rsid w:val="00FF1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44A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344A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64348"/>
    <w:rPr>
      <w:lang w:val="es-CO"/>
    </w:rPr>
  </w:style>
  <w:style w:type="paragraph" w:styleId="Piedepgina">
    <w:name w:val="footer"/>
    <w:basedOn w:val="Normal"/>
    <w:link w:val="PiedepginaCar"/>
    <w:uiPriority w:val="99"/>
    <w:semiHidden/>
    <w:unhideWhenUsed/>
    <w:rsid w:val="003643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64348"/>
    <w:rPr>
      <w:lang w:val="es-C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Manrique</dc:creator>
  <cp:lastModifiedBy>Daniela Manrique</cp:lastModifiedBy>
  <cp:revision>2</cp:revision>
  <dcterms:created xsi:type="dcterms:W3CDTF">2015-03-24T20:07:00Z</dcterms:created>
  <dcterms:modified xsi:type="dcterms:W3CDTF">2015-03-24T20:07:00Z</dcterms:modified>
</cp:coreProperties>
</file>